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22" w:rsidRPr="00370647" w:rsidRDefault="00BE6322" w:rsidP="00BE632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BE6322" w:rsidRPr="00370647" w:rsidRDefault="00BE6322" w:rsidP="00BE632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BE6322" w:rsidRPr="00370647" w:rsidRDefault="00BE6322" w:rsidP="00BE632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BE6322" w:rsidRPr="00370647" w:rsidRDefault="00BE6322" w:rsidP="00BE632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BE6322" w:rsidRPr="00BE6322" w:rsidRDefault="00BE6322" w:rsidP="00BE632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BE6322" w:rsidRPr="00BE6322" w:rsidRDefault="00BE6322" w:rsidP="00BE632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BE6322" w:rsidRPr="00BE6322" w:rsidRDefault="00BE6322" w:rsidP="00BE6322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воспрепятствование деятельности</w:t>
      </w:r>
    </w:p>
    <w:p w:rsidR="00BE6322" w:rsidRPr="00BE6322" w:rsidRDefault="00BE6322" w:rsidP="00BE632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BE6322" w:rsidRPr="00BE6322" w:rsidRDefault="00BE6322" w:rsidP="00BE6322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____ часов ____ минут _____________________________________________________________________________________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24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</w:t>
      </w: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24"/>
          <w:lang w:eastAsia="ru-RU"/>
        </w:rPr>
        <w:t>(член УИК, председатель УИК, заместитель председателя УИК, секретарь УИК;      Ф.И.О.)</w:t>
      </w:r>
    </w:p>
    <w:p w:rsidR="00BE6322" w:rsidRPr="00BE6322" w:rsidRDefault="00BE6322" w:rsidP="00BE6322">
      <w:pPr>
        <w:spacing w:after="0" w:line="385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отказал мне в возможности ознакомиться с:</w:t>
      </w:r>
    </w:p>
    <w:p w:rsidR="00BE6322" w:rsidRPr="00BE6322" w:rsidRDefault="00BE6322" w:rsidP="00BE632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E6322" w:rsidRPr="00BE6322" w:rsidRDefault="00BE6322" w:rsidP="00BE632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(перечень документов: список избирателей, реестр заявлений (обращений) о голосовании вне помещения, открепительные удостоверения, или др.)</w:t>
      </w:r>
    </w:p>
    <w:p w:rsidR="00BE6322" w:rsidRPr="00BE6322" w:rsidRDefault="00BE6322" w:rsidP="00BE6322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322" w:rsidRPr="00BE6322" w:rsidRDefault="00BE6322" w:rsidP="00BE632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[ для члена комиссии с правом совещательного или решающего голоса: «</w:t>
      </w:r>
      <w:r w:rsidRPr="00BE632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 также отказался предоставить мне заверенные копии следующих документов:</w:t>
      </w: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»  (перечень документов) ]</w:t>
      </w:r>
    </w:p>
    <w:p w:rsidR="00BE6322" w:rsidRPr="00BE6322" w:rsidRDefault="00BE6322" w:rsidP="00BE6322">
      <w:pPr>
        <w:spacing w:after="0" w:line="385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6"/>
          <w:szCs w:val="24"/>
          <w:lang w:eastAsia="ru-RU"/>
        </w:rPr>
      </w:pP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Между тем,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"/>
          <w:szCs w:val="4"/>
          <w:lang w:eastAsia="ru-RU"/>
        </w:rPr>
      </w:pP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u w:val="single"/>
          <w:lang w:eastAsia="ru-RU"/>
        </w:rPr>
        <w:t>для членов комиссий:</w:t>
      </w: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п. 22 ст. 29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ФЗГ) декларирует, что член комиссии с правом совещательного голоса обладает равными правами с членом комиссии с правом решающего голоса (за исключением явно оговоренного перечня действий), а </w:t>
      </w:r>
      <w:proofErr w:type="spellStart"/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пп</w:t>
      </w:r>
      <w:proofErr w:type="spellEnd"/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. «г» п. 23 ст. 29 ФЗГ устанавливает, что член комиссии «вправе </w:t>
      </w:r>
      <w:r w:rsidRPr="00BE6322">
        <w:rPr>
          <w:rFonts w:ascii="Times New Roman" w:eastAsia="Arial Unicode MS" w:hAnsi="Times New Roman" w:cs="Times New Roman"/>
          <w:b/>
          <w:color w:val="000000"/>
          <w:sz w:val="20"/>
          <w:szCs w:val="24"/>
          <w:lang w:eastAsia="ru-RU"/>
        </w:rPr>
        <w:t>знакомиться с документами и материалами</w:t>
      </w: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(в том числе со списками избирателей, участников референдума, с подписными листами, финансовыми отчетами кандидатов, избирательных объединений, бюллетенями) ... и </w:t>
      </w:r>
      <w:r w:rsidRPr="00BE6322">
        <w:rPr>
          <w:rFonts w:ascii="Times New Roman" w:eastAsia="Arial Unicode MS" w:hAnsi="Times New Roman" w:cs="Times New Roman"/>
          <w:b/>
          <w:color w:val="000000"/>
          <w:sz w:val="20"/>
          <w:szCs w:val="24"/>
          <w:lang w:eastAsia="ru-RU"/>
        </w:rPr>
        <w:t>получать копии этих документов и материалов</w:t>
      </w: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BE6322">
        <w:rPr>
          <w:rFonts w:ascii="Times New Roman" w:eastAsia="Arial Unicode MS" w:hAnsi="Times New Roman" w:cs="Times New Roman"/>
          <w:i/>
          <w:color w:val="000000"/>
          <w:sz w:val="20"/>
          <w:szCs w:val="24"/>
          <w:lang w:eastAsia="ru-RU"/>
        </w:rPr>
        <w:t>(за исключением бюллетеней, открепительных удостоверений,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</w:t>
      </w: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, требовать заверения указанных копий»;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4"/>
          <w:szCs w:val="4"/>
          <w:lang w:eastAsia="ru-RU"/>
        </w:rPr>
      </w:pP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4"/>
          <w:lang w:eastAsia="ru-RU"/>
        </w:rPr>
      </w:pP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u w:val="single"/>
          <w:lang w:eastAsia="ru-RU"/>
        </w:rPr>
        <w:t>для наблюдателей:</w:t>
      </w:r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пп</w:t>
      </w:r>
      <w:proofErr w:type="spellEnd"/>
      <w:r w:rsidRPr="00BE632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. «а» п. 9 ст. 30 ФЗГ устанавливает, что наблюдатель вправе «знакомиться со списками избирателей, участников референдума,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голосования».</w:t>
      </w:r>
    </w:p>
    <w:p w:rsidR="00BE6322" w:rsidRPr="00BE6322" w:rsidRDefault="00BE6322" w:rsidP="00BE6322">
      <w:pPr>
        <w:spacing w:after="0" w:line="385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устранить препятствия в осуществлении моих законных прав и незамедлительно выполнить мои требования по доступу к указанным документам и материалам участковой избирательной комиссии  _________________________________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</w:t>
      </w:r>
      <w:r w:rsidRPr="00BE6322">
        <w:rPr>
          <w:rFonts w:ascii="Times New Roman" w:eastAsia="Times New Roman" w:hAnsi="Times New Roman" w:cs="Times New Roman"/>
          <w:i/>
          <w:color w:val="000000"/>
          <w:sz w:val="14"/>
          <w:szCs w:val="20"/>
          <w:lang w:eastAsia="ru-RU"/>
        </w:rPr>
        <w:t>[ для члена комиссии с правом совещательного</w:t>
      </w:r>
      <w:r w:rsidRPr="00BE6322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 xml:space="preserve"> 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14"/>
          <w:szCs w:val="20"/>
          <w:lang w:eastAsia="ru-RU"/>
        </w:rPr>
        <w:t>или решающего голоса: «</w:t>
      </w:r>
      <w:r w:rsidRPr="00BE6322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и получению их заверенных копий</w:t>
      </w:r>
      <w:r w:rsidRPr="00BE6322">
        <w:rPr>
          <w:rFonts w:ascii="Times New Roman" w:eastAsia="Times New Roman" w:hAnsi="Times New Roman" w:cs="Times New Roman"/>
          <w:i/>
          <w:color w:val="000000"/>
          <w:sz w:val="14"/>
          <w:szCs w:val="20"/>
          <w:lang w:eastAsia="ru-RU"/>
        </w:rPr>
        <w:t>» ]</w:t>
      </w:r>
    </w:p>
    <w:p w:rsidR="00BE6322" w:rsidRPr="00BE6322" w:rsidRDefault="00BE6322" w:rsidP="00BE6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BE6322" w:rsidRPr="00BE6322" w:rsidRDefault="00BE6322" w:rsidP="00BE6322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BE63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п. 4 ст. 20 ФЗГ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BE6322" w:rsidRPr="00BE6322" w:rsidRDefault="00BE6322" w:rsidP="00BE63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BE6322" w:rsidRPr="00BE6322" w:rsidRDefault="00BE6322" w:rsidP="00BE63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время)</w:t>
      </w:r>
    </w:p>
    <w:p w:rsidR="00BE6322" w:rsidRPr="00BE6322" w:rsidRDefault="00BE6322" w:rsidP="00BE63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(подпись, расшифровка подписи)</w:t>
      </w:r>
    </w:p>
    <w:p w:rsidR="00BE6322" w:rsidRDefault="00BE6322" w:rsidP="00BE632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BE6322" w:rsidRPr="00BE6322" w:rsidRDefault="00BE6322" w:rsidP="00BE632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BE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632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  <w:r>
        <w:rPr>
          <w:rFonts w:ascii="Arial" w:eastAsia="Arial" w:hAnsi="Arial" w:cs="Arial"/>
          <w:color w:val="000000"/>
          <w:lang w:eastAsia="ru-RU"/>
        </w:rPr>
        <w:t xml:space="preserve">        </w:t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</w:t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BE63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</w:p>
    <w:p w:rsidR="008E442A" w:rsidRPr="00BE6322" w:rsidRDefault="00BE6322" w:rsidP="00BE632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(должность и ФИО члена УИК с правом решающего голос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а, принявшего заявление)                                          </w:t>
      </w:r>
      <w:r w:rsidRPr="00BE632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(подпись, расшифровка подписи)</w:t>
      </w:r>
      <w:bookmarkStart w:id="0" w:name="_GoBack"/>
      <w:bookmarkEnd w:id="0"/>
    </w:p>
    <w:sectPr w:rsidR="008E442A" w:rsidRPr="00BE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A7"/>
    <w:rsid w:val="008E442A"/>
    <w:rsid w:val="009379A7"/>
    <w:rsid w:val="00B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FEE"/>
  <w15:chartTrackingRefBased/>
  <w15:docId w15:val="{43B71C48-CF29-43D1-9F9D-52C0F90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2021-09-03T14:48:00Z</dcterms:created>
  <dcterms:modified xsi:type="dcterms:W3CDTF">2021-09-03T14:55:00Z</dcterms:modified>
</cp:coreProperties>
</file>