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02" w:rsidRPr="00BC4302" w:rsidRDefault="00BC4302" w:rsidP="00BC430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В участковую избирательную комиссию</w:t>
      </w:r>
    </w:p>
    <w:p w:rsidR="00BC4302" w:rsidRPr="00BC4302" w:rsidRDefault="00BC4302" w:rsidP="00BC4302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избирательного участка № _______________                   </w:t>
      </w:r>
    </w:p>
    <w:p w:rsidR="00BC4302" w:rsidRPr="00BC4302" w:rsidRDefault="00BC4302" w:rsidP="00BC430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от _____________________________________</w:t>
      </w:r>
    </w:p>
    <w:p w:rsidR="00BC4302" w:rsidRPr="00BC4302" w:rsidRDefault="00BC4302" w:rsidP="00BC4302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_______________________________________</w:t>
      </w:r>
    </w:p>
    <w:p w:rsidR="00BC4302" w:rsidRPr="00BC4302" w:rsidRDefault="00BC4302" w:rsidP="00BC4302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</w:p>
    <w:p w:rsidR="00BC4302" w:rsidRPr="00BC4302" w:rsidRDefault="00BC4302" w:rsidP="00BC4302">
      <w:pPr>
        <w:spacing w:after="0" w:line="276" w:lineRule="auto"/>
        <w:jc w:val="center"/>
        <w:rPr>
          <w:rFonts w:ascii="Times New Roman" w:eastAsia="Arial" w:hAnsi="Times New Roman" w:cs="Arial"/>
          <w:b/>
          <w:color w:val="000000"/>
          <w:sz w:val="28"/>
          <w:szCs w:val="27"/>
          <w:lang w:eastAsia="ru-RU"/>
        </w:rPr>
      </w:pPr>
    </w:p>
    <w:p w:rsidR="00BC4302" w:rsidRPr="00BC4302" w:rsidRDefault="00BC4302" w:rsidP="00BC4302">
      <w:pPr>
        <w:spacing w:after="0" w:line="276" w:lineRule="auto"/>
        <w:jc w:val="center"/>
        <w:rPr>
          <w:rFonts w:ascii="Times New Roman" w:eastAsia="Arial" w:hAnsi="Times New Roman" w:cs="Arial"/>
          <w:b/>
          <w:color w:val="000000"/>
          <w:sz w:val="27"/>
          <w:szCs w:val="27"/>
          <w:lang w:eastAsia="ru-RU"/>
        </w:rPr>
      </w:pPr>
      <w:r w:rsidRPr="00BC4302">
        <w:rPr>
          <w:rFonts w:ascii="Times New Roman" w:eastAsia="Arial" w:hAnsi="Times New Roman" w:cs="Arial"/>
          <w:b/>
          <w:color w:val="000000"/>
          <w:sz w:val="28"/>
          <w:szCs w:val="27"/>
          <w:lang w:eastAsia="ru-RU"/>
        </w:rPr>
        <w:t>Запрос</w:t>
      </w:r>
    </w:p>
    <w:p w:rsidR="00BC4302" w:rsidRPr="00BC4302" w:rsidRDefault="00BC4302" w:rsidP="00BC4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C4302" w:rsidRPr="00BC4302" w:rsidRDefault="00BC4302" w:rsidP="00BC4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12.06.2002 г. № 67-ФЗ «Об основных гарантиях избирательных прав и права на участие в референдуме граждан Российской Федерации» (см. </w:t>
      </w:r>
      <w:proofErr w:type="spellStart"/>
      <w:r w:rsidRPr="00BC4302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BC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«г» п. 23 ст. 29 – касательно членов комиссий с правом совещательного голоса; </w:t>
      </w:r>
      <w:proofErr w:type="spellStart"/>
      <w:r w:rsidRPr="00BC4302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BC4302">
        <w:rPr>
          <w:rFonts w:ascii="Times New Roman" w:eastAsia="Times New Roman" w:hAnsi="Times New Roman" w:cs="Times New Roman"/>
          <w:sz w:val="26"/>
          <w:szCs w:val="26"/>
          <w:lang w:eastAsia="ru-RU"/>
        </w:rPr>
        <w:t>. «а» п. 9 ст. 30 – касательно наблюдателей) прошу предоставить мне для ознакомления</w:t>
      </w: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4302" w:rsidRPr="00BC4302" w:rsidRDefault="00BC4302" w:rsidP="00BC43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BC4302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 xml:space="preserve">(список </w:t>
      </w:r>
      <w:proofErr w:type="gramStart"/>
      <w:r w:rsidRPr="00BC4302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>избирателей;  реестр</w:t>
      </w:r>
      <w:proofErr w:type="gramEnd"/>
      <w:r w:rsidRPr="00BC4302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 xml:space="preserve"> заявлений (обращений) о голосовании вне помещения для голосования;</w:t>
      </w: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4302" w:rsidRPr="00BC4302" w:rsidRDefault="00BC4302" w:rsidP="00BC43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BC4302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>находящиеся в комиссии открепительные удостоверения или их отрывные талоны, иной(</w:t>
      </w:r>
      <w:proofErr w:type="spellStart"/>
      <w:r w:rsidRPr="00BC4302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>ые</w:t>
      </w:r>
      <w:proofErr w:type="spellEnd"/>
      <w:r w:rsidRPr="00BC4302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>) документ(ы))</w:t>
      </w: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C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</w:pPr>
      <w:r w:rsidRPr="00BC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C4302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 xml:space="preserve"> </w:t>
      </w: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02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 xml:space="preserve"> [для члена комиссии: «</w:t>
      </w:r>
      <w:r w:rsidRPr="00BC4302">
        <w:rPr>
          <w:rFonts w:ascii="Times New Roman" w:eastAsia="Times New Roman" w:hAnsi="Times New Roman" w:cs="Times New Roman"/>
          <w:iCs/>
          <w:sz w:val="20"/>
          <w:szCs w:val="18"/>
          <w:lang w:eastAsia="ru-RU"/>
        </w:rPr>
        <w:t>и выдать мне заверенные копии следующих документов:</w:t>
      </w:r>
      <w:r w:rsidRPr="00BC4302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 xml:space="preserve">» (перечень документов) </w:t>
      </w: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4302" w:rsidRPr="00BC4302" w:rsidRDefault="00BC4302" w:rsidP="00BC43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4302" w:rsidRPr="00BC4302" w:rsidRDefault="00BC4302" w:rsidP="00BC430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4302" w:rsidRPr="00BC4302" w:rsidRDefault="00BC4302" w:rsidP="00BC430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4302" w:rsidRPr="00BC4302" w:rsidRDefault="00BC4302" w:rsidP="00BC4302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BC4302" w:rsidRPr="00BC4302" w:rsidRDefault="00BC4302" w:rsidP="00BC4302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(подпись, расшифровка подписи)</w:t>
      </w:r>
    </w:p>
    <w:p w:rsidR="00BC4302" w:rsidRPr="00BC4302" w:rsidRDefault="00BC4302" w:rsidP="00BC4302">
      <w:pPr>
        <w:spacing w:after="0" w:line="288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C4302" w:rsidRPr="00BC4302" w:rsidRDefault="00BC4302" w:rsidP="00BC4302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BC4302" w:rsidRPr="00BC4302" w:rsidRDefault="00BC4302" w:rsidP="00BC4302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(дата, время)</w:t>
      </w:r>
    </w:p>
    <w:p w:rsidR="00BC4302" w:rsidRPr="00BC4302" w:rsidRDefault="00BC4302" w:rsidP="00BC4302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BC4302" w:rsidRPr="00BC4302" w:rsidRDefault="00BC4302" w:rsidP="00BC4302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BC4302" w:rsidRPr="00BC4302" w:rsidRDefault="00BC4302" w:rsidP="00BC4302">
      <w:pPr>
        <w:spacing w:before="120" w:after="12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Получено __________________________________</w:t>
      </w:r>
    </w:p>
    <w:p w:rsidR="00BC4302" w:rsidRPr="00BC4302" w:rsidRDefault="00BC4302" w:rsidP="00BC4302">
      <w:pPr>
        <w:spacing w:before="120" w:after="120" w:line="288" w:lineRule="auto"/>
        <w:ind w:left="1440"/>
        <w:jc w:val="both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BC430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</w:p>
    <w:p w:rsidR="00BC4302" w:rsidRPr="00BC4302" w:rsidRDefault="00BC4302" w:rsidP="00BC4302">
      <w:pPr>
        <w:spacing w:before="120" w:after="12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BC43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</w:t>
      </w:r>
      <w:r w:rsidRPr="00BC43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BC43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BC43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BC43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________________</w:t>
      </w:r>
    </w:p>
    <w:p w:rsidR="00BC4302" w:rsidRPr="00BC4302" w:rsidRDefault="00BC4302" w:rsidP="00BC4302">
      <w:pPr>
        <w:spacing w:after="0" w:line="331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  (должность и ФИО члена УИК с правом решающего голоса, принявшего заявление)</w:t>
      </w:r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</w:t>
      </w:r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proofErr w:type="gramStart"/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 (</w:t>
      </w:r>
      <w:proofErr w:type="gramEnd"/>
      <w:r w:rsidRPr="00BC430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подпись, расшифровка подписи)</w:t>
      </w:r>
    </w:p>
    <w:p w:rsidR="008E442A" w:rsidRPr="00BC4302" w:rsidRDefault="008E442A" w:rsidP="00BC430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  <w:bookmarkStart w:id="0" w:name="_GoBack"/>
      <w:bookmarkEnd w:id="0"/>
    </w:p>
    <w:sectPr w:rsidR="008E442A" w:rsidRPr="00B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D"/>
    <w:rsid w:val="005B317D"/>
    <w:rsid w:val="008E442A"/>
    <w:rsid w:val="00B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34DF"/>
  <w15:chartTrackingRefBased/>
  <w15:docId w15:val="{3308EF00-A0FF-4859-8029-5F5BC774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2021-09-03T14:35:00Z</dcterms:created>
  <dcterms:modified xsi:type="dcterms:W3CDTF">2021-09-03T14:38:00Z</dcterms:modified>
</cp:coreProperties>
</file>